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988EE" w14:textId="77777777" w:rsidR="001C34D3" w:rsidRPr="00684077" w:rsidRDefault="0075569C" w:rsidP="001C34D3">
      <w:pPr>
        <w:pStyle w:val="Standard"/>
        <w:rPr>
          <w:rFonts w:ascii="Times New Roman" w:hAnsi="Times New Roman"/>
          <w:b/>
          <w:color w:val="000000"/>
          <w:sz w:val="28"/>
          <w:szCs w:val="28"/>
        </w:rPr>
      </w:pPr>
      <w:r>
        <w:rPr>
          <w:rFonts w:ascii="Times New Roman" w:hAnsi="Times New Roman"/>
          <w:b/>
          <w:color w:val="000000"/>
          <w:sz w:val="28"/>
          <w:szCs w:val="28"/>
        </w:rPr>
        <w:t>L10:</w:t>
      </w:r>
      <w:r w:rsidR="001C34D3" w:rsidRPr="00684077">
        <w:rPr>
          <w:rFonts w:ascii="Times New Roman" w:hAnsi="Times New Roman"/>
          <w:b/>
          <w:color w:val="000000"/>
          <w:sz w:val="28"/>
          <w:szCs w:val="28"/>
        </w:rPr>
        <w:t xml:space="preserve"> Preparation Assignment </w:t>
      </w:r>
      <w:r w:rsidR="001C34D3">
        <w:rPr>
          <w:rFonts w:ascii="Times New Roman" w:hAnsi="Times New Roman"/>
          <w:b/>
          <w:color w:val="000000"/>
          <w:sz w:val="28"/>
          <w:szCs w:val="28"/>
        </w:rPr>
        <w:t>Worked Solutions 221B&amp;C</w:t>
      </w:r>
    </w:p>
    <w:p w14:paraId="1D06D91F" w14:textId="77777777" w:rsidR="001C34D3" w:rsidRDefault="001C34D3" w:rsidP="001C34D3">
      <w:pPr>
        <w:pStyle w:val="Standard"/>
        <w:rPr>
          <w:rFonts w:ascii="Times New Roman" w:hAnsi="Times New Roman"/>
          <w:b/>
          <w:color w:val="000000"/>
          <w:sz w:val="24"/>
          <w:szCs w:val="24"/>
        </w:rPr>
      </w:pPr>
    </w:p>
    <w:p w14:paraId="2AC438C1" w14:textId="77777777" w:rsidR="001C34D3" w:rsidRPr="00F43219" w:rsidRDefault="001C34D3" w:rsidP="001C34D3">
      <w:pPr>
        <w:pStyle w:val="Standard"/>
        <w:rPr>
          <w:rFonts w:ascii="Times New Roman" w:hAnsi="Times New Roman" w:cs="Times New Roman"/>
        </w:rPr>
      </w:pPr>
      <w:r w:rsidRPr="00F43219">
        <w:rPr>
          <w:rFonts w:ascii="Times New Roman" w:hAnsi="Times New Roman" w:cs="Times New Roman"/>
          <w:b/>
          <w:u w:val="single"/>
        </w:rPr>
        <w:t>Part I:</w:t>
      </w:r>
      <w:r>
        <w:rPr>
          <w:rFonts w:ascii="Times New Roman" w:hAnsi="Times New Roman" w:cs="Times New Roman"/>
          <w:b/>
          <w:u w:val="single"/>
        </w:rPr>
        <w:t xml:space="preserve"> Concepts</w:t>
      </w:r>
      <w:r w:rsidRPr="00F43219">
        <w:rPr>
          <w:rFonts w:ascii="Times New Roman" w:hAnsi="Times New Roman" w:cs="Times New Roman"/>
        </w:rPr>
        <w:t xml:space="preserve"> Use</w:t>
      </w:r>
      <w:r w:rsidRPr="00E11026">
        <w:rPr>
          <w:rFonts w:ascii="Times New Roman" w:hAnsi="Times New Roman"/>
          <w:sz w:val="24"/>
          <w:szCs w:val="24"/>
        </w:rPr>
        <w:t xml:space="preserve"> the information in the reading assignment to complete these question</w:t>
      </w:r>
      <w:r>
        <w:rPr>
          <w:rFonts w:ascii="Times New Roman" w:hAnsi="Times New Roman"/>
          <w:sz w:val="24"/>
          <w:szCs w:val="24"/>
        </w:rPr>
        <w:t>s.</w:t>
      </w:r>
    </w:p>
    <w:p w14:paraId="44C20A52" w14:textId="77777777" w:rsidR="001C34D3" w:rsidRPr="00F43219" w:rsidRDefault="001C34D3" w:rsidP="001C34D3">
      <w:pPr>
        <w:widowControl/>
        <w:suppressAutoHyphens w:val="0"/>
        <w:textAlignment w:val="auto"/>
        <w:rPr>
          <w:rFonts w:ascii="Times New Roman" w:eastAsia="Calibri" w:hAnsi="Times New Roman" w:cs="Times New Roman"/>
          <w:kern w:val="0"/>
        </w:rPr>
      </w:pPr>
    </w:p>
    <w:p w14:paraId="6312CD32" w14:textId="77777777" w:rsidR="001C34D3" w:rsidRPr="00F43219" w:rsidRDefault="001C34D3" w:rsidP="001C34D3">
      <w:pPr>
        <w:widowControl/>
        <w:numPr>
          <w:ilvl w:val="0"/>
          <w:numId w:val="1"/>
        </w:numPr>
        <w:suppressAutoHyphens w:val="0"/>
        <w:textAlignment w:val="auto"/>
        <w:rPr>
          <w:rFonts w:ascii="Times New Roman" w:eastAsia="Calibri" w:hAnsi="Times New Roman" w:cs="Times New Roman"/>
          <w:kern w:val="0"/>
        </w:rPr>
      </w:pPr>
      <w:r w:rsidRPr="00F43219">
        <w:rPr>
          <w:rFonts w:ascii="Times New Roman" w:eastAsia="Calibri" w:hAnsi="Times New Roman" w:cs="Times New Roman"/>
          <w:kern w:val="0"/>
        </w:rPr>
        <w:t xml:space="preserve"> What is a confidence interval?</w:t>
      </w:r>
    </w:p>
    <w:p w14:paraId="6356D619" w14:textId="77777777" w:rsidR="001C34D3" w:rsidRDefault="001C34D3" w:rsidP="001C34D3">
      <w:pPr>
        <w:widowControl/>
        <w:suppressAutoHyphens w:val="0"/>
        <w:ind w:left="720"/>
        <w:textAlignment w:val="auto"/>
        <w:rPr>
          <w:rFonts w:ascii="Times New Roman" w:eastAsia="Calibri" w:hAnsi="Times New Roman" w:cs="Times New Roman"/>
          <w:b/>
          <w:kern w:val="0"/>
        </w:rPr>
      </w:pPr>
      <w:r w:rsidRPr="00DE012E">
        <w:rPr>
          <w:rFonts w:ascii="Times New Roman" w:eastAsia="Calibri" w:hAnsi="Times New Roman" w:cs="Times New Roman"/>
          <w:b/>
          <w:kern w:val="0"/>
        </w:rPr>
        <w:t>A confidence interval is</w:t>
      </w:r>
      <w:r>
        <w:rPr>
          <w:rFonts w:ascii="Times New Roman" w:eastAsia="Calibri" w:hAnsi="Times New Roman" w:cs="Times New Roman"/>
          <w:b/>
          <w:kern w:val="0"/>
        </w:rPr>
        <w:t xml:space="preserve"> an interval of numbers which estimates a population parameter.</w:t>
      </w:r>
    </w:p>
    <w:p w14:paraId="15605C3E" w14:textId="77777777" w:rsidR="001C34D3" w:rsidRPr="006A1B0B" w:rsidRDefault="001C34D3" w:rsidP="001C34D3">
      <w:pPr>
        <w:pStyle w:val="ListParagraph"/>
        <w:numPr>
          <w:ilvl w:val="0"/>
          <w:numId w:val="1"/>
        </w:numPr>
        <w:rPr>
          <w:rFonts w:ascii="Times New Roman" w:hAnsi="Times New Roman"/>
        </w:rPr>
      </w:pPr>
      <w:r w:rsidRPr="006A1B0B">
        <w:rPr>
          <w:rFonts w:ascii="Times New Roman" w:hAnsi="Times New Roman"/>
        </w:rPr>
        <w:t xml:space="preserve">What is the </w:t>
      </w:r>
      <w:r>
        <w:rPr>
          <w:rFonts w:ascii="Times New Roman" w:hAnsi="Times New Roman"/>
        </w:rPr>
        <w:t xml:space="preserve">margin of error in a confidence interval when estimating the population mean?  This question is not asking for the formula, but rather what length it represents in the confidence interval.  </w:t>
      </w:r>
    </w:p>
    <w:p w14:paraId="2CBF843A" w14:textId="77777777" w:rsidR="001C34D3" w:rsidRPr="00F43219" w:rsidRDefault="001C34D3" w:rsidP="001C34D3">
      <w:pPr>
        <w:widowControl/>
        <w:suppressAutoHyphens w:val="0"/>
        <w:ind w:left="720"/>
        <w:textAlignment w:val="auto"/>
        <w:rPr>
          <w:rFonts w:ascii="Times New Roman" w:eastAsia="Calibri" w:hAnsi="Times New Roman" w:cs="Times New Roman"/>
          <w:kern w:val="0"/>
        </w:rPr>
      </w:pPr>
      <w:r w:rsidRPr="00700D11">
        <w:rPr>
          <w:rFonts w:ascii="Times New Roman" w:eastAsia="Calibri" w:hAnsi="Times New Roman" w:cs="Times New Roman"/>
          <w:b/>
          <w:kern w:val="0"/>
        </w:rPr>
        <w:t xml:space="preserve">The margin of error </w:t>
      </w:r>
      <w:r>
        <w:rPr>
          <w:rFonts w:ascii="Times New Roman" w:eastAsia="Calibri" w:hAnsi="Times New Roman" w:cs="Times New Roman"/>
          <w:b/>
          <w:kern w:val="0"/>
        </w:rPr>
        <w:t>is half the width of the confidence interval.  It is the distance between the point estimator and one of the bounds of the interval.  (</w:t>
      </w:r>
      <w:r w:rsidRPr="00700D11">
        <w:rPr>
          <w:rFonts w:ascii="Times New Roman" w:eastAsia="Calibri" w:hAnsi="Times New Roman" w:cs="Times New Roman"/>
          <w:b/>
          <w:kern w:val="0"/>
        </w:rPr>
        <w:t>If you h</w:t>
      </w:r>
      <w:r>
        <w:rPr>
          <w:rFonts w:ascii="Times New Roman" w:eastAsia="Calibri" w:hAnsi="Times New Roman" w:cs="Times New Roman"/>
          <w:b/>
          <w:kern w:val="0"/>
        </w:rPr>
        <w:t>ave a large margin of error, the</w:t>
      </w:r>
      <w:r w:rsidRPr="00700D11">
        <w:rPr>
          <w:rFonts w:ascii="Times New Roman" w:eastAsia="Calibri" w:hAnsi="Times New Roman" w:cs="Times New Roman"/>
          <w:b/>
          <w:kern w:val="0"/>
        </w:rPr>
        <w:t>n your confidence interval will also be large.  If you have a small margin of error you will also have a small confidence interval.</w:t>
      </w:r>
      <w:r>
        <w:rPr>
          <w:rFonts w:ascii="Times New Roman" w:eastAsia="Calibri" w:hAnsi="Times New Roman" w:cs="Times New Roman"/>
          <w:b/>
          <w:kern w:val="0"/>
        </w:rPr>
        <w:t>)</w:t>
      </w:r>
      <w:r w:rsidRPr="00700D11">
        <w:rPr>
          <w:rFonts w:ascii="Times New Roman" w:eastAsia="Calibri" w:hAnsi="Times New Roman" w:cs="Times New Roman"/>
          <w:b/>
          <w:kern w:val="0"/>
        </w:rPr>
        <w:t xml:space="preserve">   </w:t>
      </w:r>
    </w:p>
    <w:p w14:paraId="4A406668" w14:textId="77777777" w:rsidR="001C34D3" w:rsidRPr="00F43219" w:rsidRDefault="001C34D3" w:rsidP="001C34D3">
      <w:pPr>
        <w:widowControl/>
        <w:numPr>
          <w:ilvl w:val="0"/>
          <w:numId w:val="1"/>
        </w:numPr>
        <w:shd w:val="clear" w:color="auto" w:fill="FFFFFF"/>
        <w:suppressAutoHyphens w:val="0"/>
        <w:spacing w:line="240" w:lineRule="auto"/>
        <w:textAlignment w:val="auto"/>
        <w:rPr>
          <w:rFonts w:ascii="Times New Roman" w:hAnsi="Times New Roman" w:cs="Times New Roman"/>
        </w:rPr>
      </w:pPr>
      <w:r w:rsidRPr="00F43219">
        <w:rPr>
          <w:rFonts w:ascii="Times New Roman" w:eastAsia="Calibri" w:hAnsi="Times New Roman" w:cs="Times New Roman"/>
          <w:kern w:val="0"/>
        </w:rPr>
        <w:t>Assuming you know σ, what is the general formula for a confidence interval used to estimate the population mean.</w:t>
      </w:r>
    </w:p>
    <w:p w14:paraId="23A58C9C" w14:textId="77777777" w:rsidR="001C34D3" w:rsidRPr="00F43219" w:rsidRDefault="00057AF6" w:rsidP="001C34D3">
      <w:pPr>
        <w:ind w:firstLine="720"/>
        <w:rPr>
          <w:rFonts w:ascii="Times New Roman" w:eastAsia="Times New Roman" w:hAnsi="Times New Roman" w:cs="Times New Roman"/>
          <w:color w:val="000000"/>
        </w:rPr>
      </w:pPr>
      <m:oMath>
        <m:acc>
          <m:accPr>
            <m:chr m:val="̅"/>
            <m:ctrlPr>
              <w:rPr>
                <w:rFonts w:ascii="Cambria Math" w:eastAsia="Times New Roman" w:hAnsi="Cambria Math" w:cs="Times New Roman"/>
                <w:b/>
                <w:i/>
                <w:color w:val="000000"/>
              </w:rPr>
            </m:ctrlPr>
          </m:accPr>
          <m:e>
            <m:r>
              <m:rPr>
                <m:sty m:val="bi"/>
              </m:rPr>
              <w:rPr>
                <w:rFonts w:ascii="Cambria Math" w:eastAsia="Times New Roman" w:hAnsi="Cambria Math" w:cs="Times New Roman"/>
                <w:color w:val="000000"/>
              </w:rPr>
              <m:t>x</m:t>
            </m:r>
          </m:e>
        </m:acc>
        <m:r>
          <m:rPr>
            <m:sty m:val="bi"/>
          </m:rPr>
          <w:rPr>
            <w:rFonts w:ascii="Cambria Math" w:eastAsia="Times New Roman" w:hAnsi="Cambria Math" w:cs="Times New Roman"/>
            <w:color w:val="000000"/>
          </w:rPr>
          <m:t xml:space="preserve"> ±z</m:t>
        </m:r>
        <m:f>
          <m:fPr>
            <m:ctrlPr>
              <w:rPr>
                <w:rFonts w:ascii="Cambria Math" w:eastAsia="Times New Roman" w:hAnsi="Cambria Math" w:cs="Times New Roman"/>
                <w:b/>
                <w:i/>
                <w:color w:val="000000"/>
              </w:rPr>
            </m:ctrlPr>
          </m:fPr>
          <m:num>
            <m:r>
              <m:rPr>
                <m:sty m:val="bi"/>
              </m:rPr>
              <w:rPr>
                <w:rFonts w:ascii="Cambria Math" w:eastAsia="Times New Roman" w:hAnsi="Cambria Math" w:cs="Times New Roman"/>
                <w:color w:val="000000"/>
              </w:rPr>
              <m:t>σ</m:t>
            </m:r>
          </m:num>
          <m:den>
            <m:r>
              <m:rPr>
                <m:sty m:val="bi"/>
              </m:rPr>
              <w:rPr>
                <w:rFonts w:ascii="Cambria Math" w:eastAsia="Times New Roman" w:hAnsi="Cambria Math" w:cs="Times New Roman"/>
                <w:color w:val="000000"/>
              </w:rPr>
              <m:t>√n</m:t>
            </m:r>
          </m:den>
        </m:f>
      </m:oMath>
      <w:r w:rsidR="001C34D3">
        <w:rPr>
          <w:rFonts w:ascii="Times New Roman" w:eastAsia="Times New Roman" w:hAnsi="Times New Roman" w:cs="Times New Roman"/>
          <w:b/>
          <w:color w:val="000000"/>
        </w:rPr>
        <w:t xml:space="preserve">   or    </w:t>
      </w:r>
      <m:oMath>
        <m:acc>
          <m:accPr>
            <m:chr m:val="̅"/>
            <m:ctrlPr>
              <w:rPr>
                <w:rFonts w:ascii="Cambria Math" w:eastAsia="Times New Roman" w:hAnsi="Cambria Math" w:cs="Times New Roman"/>
                <w:b/>
                <w:i/>
                <w:color w:val="000000"/>
              </w:rPr>
            </m:ctrlPr>
          </m:accPr>
          <m:e>
            <m:r>
              <m:rPr>
                <m:sty m:val="bi"/>
              </m:rPr>
              <w:rPr>
                <w:rFonts w:ascii="Cambria Math" w:eastAsia="Times New Roman" w:hAnsi="Cambria Math" w:cs="Times New Roman"/>
                <w:color w:val="000000"/>
              </w:rPr>
              <m:t>x</m:t>
            </m:r>
          </m:e>
        </m:acc>
        <m:r>
          <m:rPr>
            <m:sty m:val="bi"/>
          </m:rPr>
          <w:rPr>
            <w:rFonts w:ascii="Cambria Math" w:eastAsia="Times New Roman" w:hAnsi="Cambria Math" w:cs="Times New Roman"/>
            <w:color w:val="000000"/>
          </w:rPr>
          <m:t xml:space="preserve"> ±m</m:t>
        </m:r>
      </m:oMath>
    </w:p>
    <w:p w14:paraId="210FF492" w14:textId="77777777" w:rsidR="001C34D3" w:rsidRPr="00F43219" w:rsidRDefault="001C34D3" w:rsidP="001C34D3">
      <w:pPr>
        <w:pStyle w:val="ListParagraph"/>
        <w:numPr>
          <w:ilvl w:val="0"/>
          <w:numId w:val="1"/>
        </w:numPr>
        <w:shd w:val="clear" w:color="auto" w:fill="FFFFFF"/>
        <w:spacing w:line="240" w:lineRule="auto"/>
        <w:rPr>
          <w:rFonts w:ascii="Times New Roman" w:eastAsia="Times New Roman" w:hAnsi="Times New Roman"/>
          <w:color w:val="000000"/>
        </w:rPr>
      </w:pPr>
      <w:r w:rsidRPr="00F43219">
        <w:rPr>
          <w:rFonts w:ascii="Times New Roman" w:eastAsia="Times New Roman" w:hAnsi="Times New Roman"/>
          <w:color w:val="000000"/>
        </w:rPr>
        <w:t>What are the assumptions for creating a confidence interval for a single mean with sigma known?</w:t>
      </w:r>
    </w:p>
    <w:p w14:paraId="7C264BD8" w14:textId="77777777" w:rsidR="001C34D3" w:rsidRPr="00326372" w:rsidRDefault="001C34D3" w:rsidP="001C34D3">
      <w:pPr>
        <w:pStyle w:val="ListParagraph"/>
        <w:numPr>
          <w:ilvl w:val="3"/>
          <w:numId w:val="1"/>
        </w:numPr>
        <w:shd w:val="clear" w:color="auto" w:fill="FFFFFF"/>
        <w:spacing w:line="240" w:lineRule="auto"/>
        <w:rPr>
          <w:rFonts w:ascii="Times New Roman" w:eastAsia="Times New Roman" w:hAnsi="Times New Roman"/>
          <w:b/>
          <w:color w:val="000000"/>
        </w:rPr>
      </w:pPr>
      <w:r w:rsidRPr="00326372">
        <w:rPr>
          <w:rFonts w:ascii="Times New Roman" w:eastAsia="Times New Roman" w:hAnsi="Times New Roman"/>
          <w:b/>
          <w:color w:val="000000"/>
        </w:rPr>
        <w:t>A simple random sample was drawn from the population.</w:t>
      </w:r>
    </w:p>
    <w:p w14:paraId="64389042" w14:textId="77777777" w:rsidR="001C34D3" w:rsidRPr="00326372" w:rsidRDefault="001C34D3" w:rsidP="001C34D3">
      <w:pPr>
        <w:pStyle w:val="ListParagraph"/>
        <w:numPr>
          <w:ilvl w:val="3"/>
          <w:numId w:val="1"/>
        </w:numPr>
        <w:shd w:val="clear" w:color="auto" w:fill="FFFFFF"/>
        <w:spacing w:line="240" w:lineRule="auto"/>
        <w:rPr>
          <w:rFonts w:ascii="Times New Roman" w:eastAsia="Times New Roman" w:hAnsi="Times New Roman"/>
          <w:b/>
          <w:color w:val="000000"/>
        </w:rPr>
      </w:pPr>
      <w:r w:rsidRPr="00326372">
        <w:rPr>
          <w:rFonts w:ascii="Times New Roman" w:eastAsia="Times New Roman" w:hAnsi="Times New Roman"/>
          <w:b/>
          <w:color w:val="000000"/>
        </w:rPr>
        <w:t>The distribution of the sample mean is normally distributed.</w:t>
      </w:r>
    </w:p>
    <w:p w14:paraId="6903184E" w14:textId="77777777" w:rsidR="001C34D3" w:rsidRPr="00326372" w:rsidRDefault="001C34D3" w:rsidP="001C34D3">
      <w:pPr>
        <w:pStyle w:val="ListParagraph"/>
        <w:numPr>
          <w:ilvl w:val="3"/>
          <w:numId w:val="1"/>
        </w:numPr>
        <w:shd w:val="clear" w:color="auto" w:fill="FFFFFF"/>
        <w:spacing w:line="240" w:lineRule="auto"/>
        <w:rPr>
          <w:rFonts w:ascii="Times New Roman" w:eastAsia="Times New Roman" w:hAnsi="Times New Roman"/>
          <w:b/>
          <w:color w:val="000000"/>
        </w:rPr>
      </w:pPr>
      <w:r w:rsidRPr="00326372">
        <w:rPr>
          <w:rFonts w:ascii="Times New Roman" w:eastAsia="Times New Roman" w:hAnsi="Times New Roman"/>
          <w:b/>
          <w:color w:val="000000"/>
        </w:rPr>
        <w:t xml:space="preserve">Sigma is assumed to be known.  </w:t>
      </w:r>
    </w:p>
    <w:p w14:paraId="36C84A7E" w14:textId="77777777" w:rsidR="001C34D3" w:rsidRPr="00253ABA" w:rsidRDefault="001C34D3" w:rsidP="001C34D3">
      <w:pPr>
        <w:pStyle w:val="ListParagraph"/>
        <w:numPr>
          <w:ilvl w:val="0"/>
          <w:numId w:val="1"/>
        </w:numPr>
        <w:shd w:val="clear" w:color="auto" w:fill="FFFFFF"/>
        <w:spacing w:line="240" w:lineRule="auto"/>
        <w:rPr>
          <w:rFonts w:ascii="Times New Roman" w:eastAsia="Times New Roman" w:hAnsi="Times New Roman"/>
          <w:color w:val="000000"/>
        </w:rPr>
      </w:pPr>
      <w:r w:rsidRPr="00F43219">
        <w:rPr>
          <w:rFonts w:ascii="Times New Roman" w:eastAsia="Times New Roman" w:hAnsi="Times New Roman"/>
          <w:color w:val="000000"/>
        </w:rPr>
        <w:t>Open up your Normal Probability Applet and answer the following questions.</w:t>
      </w:r>
    </w:p>
    <w:p w14:paraId="3CDE9BAA" w14:textId="77777777" w:rsidR="001C34D3" w:rsidRDefault="001C34D3" w:rsidP="001C34D3">
      <w:pPr>
        <w:pStyle w:val="ListParagraph"/>
        <w:numPr>
          <w:ilvl w:val="1"/>
          <w:numId w:val="2"/>
        </w:numPr>
        <w:autoSpaceDE w:val="0"/>
        <w:rPr>
          <w:rFonts w:ascii="Times New Roman" w:hAnsi="Times New Roman"/>
        </w:rPr>
      </w:pPr>
      <w:r w:rsidRPr="00F43219">
        <w:rPr>
          <w:rFonts w:ascii="Times New Roman" w:hAnsi="Times New Roman"/>
        </w:rPr>
        <w:t>Go the Normal Probability Applet and type in .90 for the area.  Shade the middle area under the cu</w:t>
      </w:r>
      <w:r>
        <w:rPr>
          <w:rFonts w:ascii="Times New Roman" w:hAnsi="Times New Roman"/>
        </w:rPr>
        <w:t>rve—leaving the two tails un-shad</w:t>
      </w:r>
      <w:r w:rsidRPr="00F43219">
        <w:rPr>
          <w:rFonts w:ascii="Times New Roman" w:hAnsi="Times New Roman"/>
        </w:rPr>
        <w:t>ed.  Record the positive z-score below to the nearest hundredth.</w:t>
      </w:r>
    </w:p>
    <w:p w14:paraId="4306A512" w14:textId="77777777" w:rsidR="001C34D3" w:rsidRDefault="001C34D3" w:rsidP="001C34D3">
      <w:pPr>
        <w:tabs>
          <w:tab w:val="left" w:pos="2175"/>
        </w:tabs>
        <w:rPr>
          <w:rFonts w:ascii="Times New Roman" w:hAnsi="Times New Roman" w:cs="Times New Roman"/>
          <w:b/>
        </w:rPr>
      </w:pPr>
      <w:r>
        <w:tab/>
      </w:r>
      <w:r w:rsidR="00057AF6">
        <w:rPr>
          <w:rFonts w:ascii="Times New Roman" w:hAnsi="Times New Roman" w:cs="Times New Roman"/>
          <w:b/>
        </w:rPr>
        <w:t>Z = 1.645</w:t>
      </w:r>
    </w:p>
    <w:p w14:paraId="70F774FC" w14:textId="77777777" w:rsidR="001C34D3" w:rsidRPr="006A1B0B" w:rsidRDefault="001C34D3" w:rsidP="001C34D3">
      <w:pPr>
        <w:tabs>
          <w:tab w:val="left" w:pos="7455"/>
        </w:tabs>
        <w:rPr>
          <w:rFonts w:ascii="Times New Roman" w:hAnsi="Times New Roman" w:cs="Times New Roman"/>
          <w:b/>
        </w:rPr>
      </w:pPr>
      <w:r>
        <w:rPr>
          <w:noProof/>
        </w:rPr>
        <w:lastRenderedPageBreak/>
        <mc:AlternateContent>
          <mc:Choice Requires="wps">
            <w:drawing>
              <wp:anchor distT="0" distB="0" distL="114300" distR="114300" simplePos="0" relativeHeight="251661312" behindDoc="0" locked="0" layoutInCell="1" allowOverlap="1" wp14:anchorId="252DFCBF" wp14:editId="7045F4E4">
                <wp:simplePos x="0" y="0"/>
                <wp:positionH relativeFrom="column">
                  <wp:posOffset>3933825</wp:posOffset>
                </wp:positionH>
                <wp:positionV relativeFrom="paragraph">
                  <wp:posOffset>1943100</wp:posOffset>
                </wp:positionV>
                <wp:extent cx="676275" cy="228600"/>
                <wp:effectExtent l="38100" t="57150" r="28575" b="19050"/>
                <wp:wrapNone/>
                <wp:docPr id="5" name="Straight Arrow Connector 5"/>
                <wp:cNvGraphicFramePr/>
                <a:graphic xmlns:a="http://schemas.openxmlformats.org/drawingml/2006/main">
                  <a:graphicData uri="http://schemas.microsoft.com/office/word/2010/wordprocessingShape">
                    <wps:wsp>
                      <wps:cNvCnPr/>
                      <wps:spPr>
                        <a:xfrm flipH="1" flipV="1">
                          <a:off x="0" y="0"/>
                          <a:ext cx="676275" cy="2286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309.75pt;margin-top:153pt;width:53.25pt;height:18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">
                <v:stroke endarrow="open"/>
              </v:shape>
            </w:pict>
          </mc:Fallback>
        </mc:AlternateContent>
      </w:r>
      <w:r>
        <w:rPr>
          <w:noProof/>
        </w:rPr>
        <w:drawing>
          <wp:anchor distT="0" distB="0" distL="114300" distR="114300" simplePos="0" relativeHeight="251659264" behindDoc="0" locked="0" layoutInCell="1" allowOverlap="1" wp14:anchorId="46D0AFEF" wp14:editId="4EFA4D3F">
            <wp:simplePos x="0" y="0"/>
            <wp:positionH relativeFrom="column">
              <wp:posOffset>1362075</wp:posOffset>
            </wp:positionH>
            <wp:positionV relativeFrom="paragraph">
              <wp:posOffset>-206375</wp:posOffset>
            </wp:positionV>
            <wp:extent cx="3381375" cy="2206625"/>
            <wp:effectExtent l="0" t="0" r="9525"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3381375" cy="22066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ab/>
        <w:t>z-score</w:t>
      </w:r>
    </w:p>
    <w:p w14:paraId="604FD265" w14:textId="77777777" w:rsidR="001C34D3" w:rsidRPr="00F43219" w:rsidRDefault="001C34D3" w:rsidP="001C34D3">
      <w:pPr>
        <w:widowControl/>
        <w:numPr>
          <w:ilvl w:val="1"/>
          <w:numId w:val="2"/>
        </w:numPr>
        <w:suppressAutoHyphens w:val="0"/>
        <w:textAlignment w:val="auto"/>
        <w:rPr>
          <w:rFonts w:ascii="Times New Roman" w:eastAsia="Calibri" w:hAnsi="Times New Roman" w:cs="Times New Roman"/>
          <w:kern w:val="0"/>
        </w:rPr>
      </w:pPr>
      <w:r w:rsidRPr="00F43219">
        <w:rPr>
          <w:rFonts w:ascii="Times New Roman" w:eastAsia="Calibri" w:hAnsi="Times New Roman" w:cs="Times New Roman"/>
          <w:kern w:val="0"/>
        </w:rPr>
        <w:t xml:space="preserve"> Go the Normal Probability Applet and type in .95 for the area.  Shade the middle area under the curve—leaving the two tails un</w:t>
      </w:r>
      <w:r>
        <w:rPr>
          <w:rFonts w:ascii="Times New Roman" w:eastAsia="Calibri" w:hAnsi="Times New Roman" w:cs="Times New Roman"/>
          <w:kern w:val="0"/>
        </w:rPr>
        <w:t>-</w:t>
      </w:r>
      <w:r w:rsidRPr="00F43219">
        <w:rPr>
          <w:rFonts w:ascii="Times New Roman" w:eastAsia="Calibri" w:hAnsi="Times New Roman" w:cs="Times New Roman"/>
          <w:kern w:val="0"/>
        </w:rPr>
        <w:t>shaded.  Record the positive z-score below to the nearest hundredth.</w:t>
      </w:r>
    </w:p>
    <w:p w14:paraId="7147476D" w14:textId="77777777" w:rsidR="001C34D3" w:rsidRDefault="001C34D3" w:rsidP="001C34D3">
      <w:pPr>
        <w:widowControl/>
        <w:tabs>
          <w:tab w:val="left" w:pos="2055"/>
        </w:tabs>
        <w:suppressAutoHyphens w:val="0"/>
        <w:textAlignment w:val="auto"/>
        <w:rPr>
          <w:rFonts w:ascii="Times New Roman" w:eastAsia="Calibri" w:hAnsi="Times New Roman" w:cs="Times New Roman"/>
          <w:b/>
          <w:kern w:val="0"/>
        </w:rPr>
      </w:pPr>
      <w:r>
        <w:rPr>
          <w:rFonts w:ascii="Times New Roman" w:eastAsia="Calibri" w:hAnsi="Times New Roman" w:cs="Times New Roman"/>
          <w:kern w:val="0"/>
        </w:rPr>
        <w:tab/>
      </w:r>
      <w:r w:rsidR="00057AF6">
        <w:rPr>
          <w:rFonts w:ascii="Times New Roman" w:eastAsia="Calibri" w:hAnsi="Times New Roman" w:cs="Times New Roman"/>
          <w:b/>
          <w:kern w:val="0"/>
        </w:rPr>
        <w:t>Z = 1.960</w:t>
      </w:r>
    </w:p>
    <w:p w14:paraId="568C1F86" w14:textId="77777777" w:rsidR="001C34D3" w:rsidRPr="00700D11" w:rsidRDefault="001C34D3" w:rsidP="001C34D3">
      <w:pPr>
        <w:widowControl/>
        <w:tabs>
          <w:tab w:val="left" w:pos="7080"/>
        </w:tabs>
        <w:suppressAutoHyphens w:val="0"/>
        <w:textAlignment w:val="auto"/>
        <w:rPr>
          <w:rFonts w:ascii="Times New Roman" w:eastAsia="Calibri" w:hAnsi="Times New Roman" w:cs="Times New Roman"/>
          <w:b/>
          <w:kern w:val="0"/>
        </w:rPr>
      </w:pPr>
      <w:r>
        <w:rPr>
          <w:noProof/>
        </w:rPr>
        <mc:AlternateContent>
          <mc:Choice Requires="wps">
            <w:drawing>
              <wp:anchor distT="0" distB="0" distL="114300" distR="114300" simplePos="0" relativeHeight="251662336" behindDoc="0" locked="0" layoutInCell="1" allowOverlap="1" wp14:anchorId="73725987" wp14:editId="04E1829D">
                <wp:simplePos x="0" y="0"/>
                <wp:positionH relativeFrom="column">
                  <wp:posOffset>3876675</wp:posOffset>
                </wp:positionH>
                <wp:positionV relativeFrom="paragraph">
                  <wp:posOffset>2444750</wp:posOffset>
                </wp:positionV>
                <wp:extent cx="485775" cy="200025"/>
                <wp:effectExtent l="38100" t="38100" r="28575" b="28575"/>
                <wp:wrapNone/>
                <wp:docPr id="6" name="Straight Arrow Connector 6"/>
                <wp:cNvGraphicFramePr/>
                <a:graphic xmlns:a="http://schemas.openxmlformats.org/drawingml/2006/main">
                  <a:graphicData uri="http://schemas.microsoft.com/office/word/2010/wordprocessingShape">
                    <wps:wsp>
                      <wps:cNvCnPr/>
                      <wps:spPr>
                        <a:xfrm flipH="1" flipV="1">
                          <a:off x="0" y="0"/>
                          <a:ext cx="485775" cy="2000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6" o:spid="_x0000_s1026" type="#_x0000_t32" style="position:absolute;margin-left:305.25pt;margin-top:192.5pt;width:38.25pt;height:15.75pt;flip:x 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">
                <v:stroke endarrow="open"/>
              </v:shape>
            </w:pict>
          </mc:Fallback>
        </mc:AlternateContent>
      </w:r>
      <w:r>
        <w:rPr>
          <w:noProof/>
        </w:rPr>
        <w:drawing>
          <wp:anchor distT="0" distB="0" distL="114300" distR="114300" simplePos="0" relativeHeight="251660288" behindDoc="0" locked="0" layoutInCell="1" allowOverlap="1" wp14:anchorId="5A5C6A2B" wp14:editId="2661E91C">
            <wp:simplePos x="0" y="0"/>
            <wp:positionH relativeFrom="column">
              <wp:posOffset>1118235</wp:posOffset>
            </wp:positionH>
            <wp:positionV relativeFrom="paragraph">
              <wp:posOffset>139700</wp:posOffset>
            </wp:positionV>
            <wp:extent cx="3560445" cy="2390775"/>
            <wp:effectExtent l="0" t="0" r="1905"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560445" cy="23907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kern w:val="0"/>
        </w:rPr>
        <w:tab/>
        <w:t>z-score</w:t>
      </w:r>
    </w:p>
    <w:p w14:paraId="58A24C7E" w14:textId="77777777" w:rsidR="001C34D3" w:rsidRPr="00F43219" w:rsidRDefault="001C34D3" w:rsidP="001C34D3">
      <w:pPr>
        <w:widowControl/>
        <w:numPr>
          <w:ilvl w:val="1"/>
          <w:numId w:val="2"/>
        </w:numPr>
        <w:suppressAutoHyphens w:val="0"/>
        <w:textAlignment w:val="auto"/>
        <w:rPr>
          <w:rFonts w:ascii="Times New Roman" w:eastAsia="Calibri" w:hAnsi="Times New Roman" w:cs="Times New Roman"/>
          <w:kern w:val="0"/>
        </w:rPr>
      </w:pPr>
      <w:r w:rsidRPr="00F43219">
        <w:rPr>
          <w:rFonts w:ascii="Times New Roman" w:eastAsia="Calibri" w:hAnsi="Times New Roman" w:cs="Times New Roman"/>
          <w:kern w:val="0"/>
        </w:rPr>
        <w:t>Go the Normal Probability Applet and type in .99 for the area.  Shade the middle area under the curve—leaving the two tails un</w:t>
      </w:r>
      <w:r>
        <w:rPr>
          <w:rFonts w:ascii="Times New Roman" w:eastAsia="Calibri" w:hAnsi="Times New Roman" w:cs="Times New Roman"/>
          <w:kern w:val="0"/>
        </w:rPr>
        <w:t>-</w:t>
      </w:r>
      <w:r w:rsidRPr="00F43219">
        <w:rPr>
          <w:rFonts w:ascii="Times New Roman" w:eastAsia="Calibri" w:hAnsi="Times New Roman" w:cs="Times New Roman"/>
          <w:kern w:val="0"/>
        </w:rPr>
        <w:t>shaded.  Record the positive z-score below to the nearest hundredth.</w:t>
      </w:r>
    </w:p>
    <w:p w14:paraId="655D5E6E" w14:textId="77777777" w:rsidR="001C34D3" w:rsidRDefault="00057AF6" w:rsidP="001C34D3">
      <w:pPr>
        <w:pStyle w:val="ListParagraph"/>
        <w:tabs>
          <w:tab w:val="left" w:pos="2100"/>
        </w:tabs>
        <w:rPr>
          <w:rFonts w:ascii="Times New Roman" w:hAnsi="Times New Roman"/>
          <w:b/>
        </w:rPr>
      </w:pPr>
      <w:r>
        <w:rPr>
          <w:rFonts w:ascii="Times New Roman" w:hAnsi="Times New Roman"/>
          <w:b/>
        </w:rPr>
        <w:tab/>
        <w:t>Z = 2.576</w:t>
      </w:r>
      <w:bookmarkStart w:id="0" w:name="_GoBack"/>
      <w:bookmarkEnd w:id="0"/>
    </w:p>
    <w:p w14:paraId="49FC87F0" w14:textId="77777777" w:rsidR="001C34D3" w:rsidRPr="00F43219" w:rsidRDefault="001C34D3" w:rsidP="001C34D3">
      <w:pPr>
        <w:pStyle w:val="ListParagraph"/>
        <w:tabs>
          <w:tab w:val="left" w:pos="2100"/>
          <w:tab w:val="left" w:pos="6720"/>
        </w:tabs>
        <w:rPr>
          <w:rFonts w:ascii="Times New Roman" w:hAnsi="Times New Roman"/>
        </w:rPr>
      </w:pPr>
      <w:r>
        <w:rPr>
          <w:noProof/>
        </w:rPr>
        <w:lastRenderedPageBreak/>
        <mc:AlternateContent>
          <mc:Choice Requires="wps">
            <w:drawing>
              <wp:anchor distT="0" distB="0" distL="114300" distR="114300" simplePos="0" relativeHeight="251663360" behindDoc="0" locked="0" layoutInCell="1" allowOverlap="1" wp14:anchorId="1538A9D2" wp14:editId="39D79E2D">
                <wp:simplePos x="0" y="0"/>
                <wp:positionH relativeFrom="column">
                  <wp:posOffset>3476625</wp:posOffset>
                </wp:positionH>
                <wp:positionV relativeFrom="paragraph">
                  <wp:posOffset>2190750</wp:posOffset>
                </wp:positionV>
                <wp:extent cx="695325" cy="104775"/>
                <wp:effectExtent l="38100" t="76200" r="28575" b="28575"/>
                <wp:wrapNone/>
                <wp:docPr id="7" name="Straight Arrow Connector 7"/>
                <wp:cNvGraphicFramePr/>
                <a:graphic xmlns:a="http://schemas.openxmlformats.org/drawingml/2006/main">
                  <a:graphicData uri="http://schemas.microsoft.com/office/word/2010/wordprocessingShape">
                    <wps:wsp>
                      <wps:cNvCnPr/>
                      <wps:spPr>
                        <a:xfrm flipH="1" flipV="1">
                          <a:off x="0" y="0"/>
                          <a:ext cx="695325" cy="1047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7" o:spid="_x0000_s1026" type="#_x0000_t32" style="position:absolute;margin-left:273.75pt;margin-top:172.5pt;width:54.75pt;height:8.25pt;flip:x 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">
                <v:stroke endarrow="open"/>
              </v:shape>
            </w:pict>
          </mc:Fallback>
        </mc:AlternateContent>
      </w:r>
      <w:r>
        <w:rPr>
          <w:noProof/>
        </w:rPr>
        <w:drawing>
          <wp:inline distT="0" distB="0" distL="0" distR="0" wp14:anchorId="1FDC09BA" wp14:editId="576DF531">
            <wp:extent cx="3491974" cy="2295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491974" cy="2295525"/>
                    </a:xfrm>
                    <a:prstGeom prst="rect">
                      <a:avLst/>
                    </a:prstGeom>
                  </pic:spPr>
                </pic:pic>
              </a:graphicData>
            </a:graphic>
          </wp:inline>
        </w:drawing>
      </w:r>
      <w:r>
        <w:rPr>
          <w:rFonts w:ascii="Times New Roman" w:hAnsi="Times New Roman"/>
        </w:rPr>
        <w:tab/>
        <w:t>z-score</w:t>
      </w:r>
    </w:p>
    <w:p w14:paraId="77F7E431" w14:textId="77777777" w:rsidR="001C34D3" w:rsidRPr="00F43219" w:rsidRDefault="001C34D3" w:rsidP="001C34D3">
      <w:pPr>
        <w:pStyle w:val="ListParagraph"/>
        <w:numPr>
          <w:ilvl w:val="1"/>
          <w:numId w:val="2"/>
        </w:numPr>
        <w:rPr>
          <w:rFonts w:ascii="Times New Roman" w:hAnsi="Times New Roman"/>
        </w:rPr>
      </w:pPr>
      <w:r w:rsidRPr="00F43219">
        <w:rPr>
          <w:rFonts w:ascii="Times New Roman" w:eastAsia="Times New Roman" w:hAnsi="Times New Roman"/>
          <w:color w:val="000000"/>
        </w:rPr>
        <w:t>What happens with the z-score as the area in the middle under the normal curve increases?</w:t>
      </w:r>
    </w:p>
    <w:p w14:paraId="7BFA1C1D" w14:textId="77777777" w:rsidR="001C34D3" w:rsidRPr="00700D11" w:rsidRDefault="001C34D3" w:rsidP="001C34D3">
      <w:pPr>
        <w:pStyle w:val="ListParagraph"/>
        <w:shd w:val="clear" w:color="auto" w:fill="FFFFFF"/>
        <w:tabs>
          <w:tab w:val="left" w:pos="2235"/>
        </w:tabs>
        <w:spacing w:line="240" w:lineRule="auto"/>
        <w:rPr>
          <w:rFonts w:ascii="Times New Roman" w:eastAsia="Times New Roman" w:hAnsi="Times New Roman"/>
          <w:b/>
          <w:color w:val="000000"/>
        </w:rPr>
      </w:pPr>
      <w:r>
        <w:rPr>
          <w:rFonts w:ascii="Times New Roman" w:eastAsia="Times New Roman" w:hAnsi="Times New Roman"/>
          <w:color w:val="000000"/>
        </w:rPr>
        <w:tab/>
      </w:r>
      <w:r w:rsidRPr="00700D11">
        <w:rPr>
          <w:rFonts w:ascii="Times New Roman" w:eastAsia="Times New Roman" w:hAnsi="Times New Roman"/>
          <w:b/>
          <w:color w:val="000000"/>
        </w:rPr>
        <w:t xml:space="preserve">The z-score also increases.  </w:t>
      </w:r>
    </w:p>
    <w:p w14:paraId="45158F87" w14:textId="77777777" w:rsidR="001C34D3" w:rsidRPr="00F43219" w:rsidRDefault="001C34D3" w:rsidP="001C34D3">
      <w:pPr>
        <w:widowControl/>
        <w:shd w:val="clear" w:color="auto" w:fill="FFFFFF"/>
        <w:suppressAutoHyphens w:val="0"/>
        <w:spacing w:line="240" w:lineRule="auto"/>
        <w:ind w:left="720"/>
        <w:textAlignment w:val="auto"/>
        <w:rPr>
          <w:rFonts w:ascii="Times New Roman" w:eastAsia="Times New Roman" w:hAnsi="Times New Roman" w:cs="Times New Roman"/>
          <w:color w:val="000000"/>
          <w:kern w:val="0"/>
        </w:rPr>
      </w:pPr>
    </w:p>
    <w:p w14:paraId="673005C8" w14:textId="77777777" w:rsidR="001C34D3" w:rsidRDefault="001C34D3" w:rsidP="001C34D3">
      <w:pPr>
        <w:pStyle w:val="Standard"/>
        <w:rPr>
          <w:rFonts w:ascii="Times New Roman" w:hAnsi="Times New Roman" w:cs="Times New Roman"/>
        </w:rPr>
      </w:pPr>
      <w:r w:rsidRPr="00F43219">
        <w:rPr>
          <w:rFonts w:ascii="Times New Roman" w:hAnsi="Times New Roman" w:cs="Times New Roman"/>
          <w:b/>
          <w:u w:val="single"/>
        </w:rPr>
        <w:t>Part II:</w:t>
      </w:r>
      <w:r>
        <w:rPr>
          <w:rFonts w:ascii="Times New Roman" w:hAnsi="Times New Roman" w:cs="Times New Roman"/>
          <w:b/>
          <w:u w:val="single"/>
        </w:rPr>
        <w:t xml:space="preserve"> Application</w:t>
      </w:r>
    </w:p>
    <w:p w14:paraId="385ABE65" w14:textId="77777777" w:rsidR="001C34D3" w:rsidRPr="008D4423" w:rsidRDefault="001C34D3" w:rsidP="001C34D3">
      <w:pPr>
        <w:pStyle w:val="Standard"/>
        <w:numPr>
          <w:ilvl w:val="0"/>
          <w:numId w:val="1"/>
        </w:numPr>
        <w:rPr>
          <w:rFonts w:ascii="Times New Roman" w:hAnsi="Times New Roman" w:cs="Times New Roman"/>
          <w:sz w:val="24"/>
          <w:szCs w:val="24"/>
        </w:rPr>
      </w:pPr>
      <w:r w:rsidRPr="008D4423">
        <w:rPr>
          <w:rFonts w:ascii="Times New Roman" w:hAnsi="Times New Roman" w:cs="Times New Roman"/>
          <w:sz w:val="24"/>
          <w:szCs w:val="24"/>
        </w:rPr>
        <w:t xml:space="preserve">What are the three assumptions that need to be checked before you compute a confidence interval for a mean? </w:t>
      </w:r>
    </w:p>
    <w:p w14:paraId="0C470262" w14:textId="77777777" w:rsidR="001C34D3" w:rsidRPr="00DE012E" w:rsidRDefault="001C34D3" w:rsidP="001C34D3">
      <w:pPr>
        <w:pStyle w:val="ListParagraph"/>
        <w:numPr>
          <w:ilvl w:val="1"/>
          <w:numId w:val="1"/>
        </w:numPr>
        <w:shd w:val="clear" w:color="auto" w:fill="FFFFFF"/>
        <w:spacing w:line="240" w:lineRule="auto"/>
        <w:rPr>
          <w:rFonts w:ascii="Times New Roman" w:eastAsia="Times New Roman" w:hAnsi="Times New Roman"/>
          <w:b/>
          <w:color w:val="000000"/>
        </w:rPr>
      </w:pPr>
      <w:r w:rsidRPr="00DE012E">
        <w:rPr>
          <w:rFonts w:ascii="Times New Roman" w:eastAsia="Times New Roman" w:hAnsi="Times New Roman"/>
          <w:b/>
          <w:color w:val="000000"/>
        </w:rPr>
        <w:t>A simple random sample was drawn from the population.</w:t>
      </w:r>
    </w:p>
    <w:p w14:paraId="1B332D57" w14:textId="77777777" w:rsidR="001C34D3" w:rsidRPr="00DE012E" w:rsidRDefault="001C34D3" w:rsidP="001C34D3">
      <w:pPr>
        <w:pStyle w:val="ListParagraph"/>
        <w:numPr>
          <w:ilvl w:val="1"/>
          <w:numId w:val="1"/>
        </w:numPr>
        <w:shd w:val="clear" w:color="auto" w:fill="FFFFFF"/>
        <w:spacing w:line="240" w:lineRule="auto"/>
        <w:rPr>
          <w:rFonts w:ascii="Times New Roman" w:eastAsia="Times New Roman" w:hAnsi="Times New Roman"/>
          <w:b/>
          <w:color w:val="000000"/>
        </w:rPr>
      </w:pPr>
      <w:r>
        <w:rPr>
          <w:rFonts w:ascii="Times New Roman" w:eastAsia="Times New Roman" w:hAnsi="Times New Roman"/>
          <w:b/>
          <w:color w:val="000000"/>
        </w:rPr>
        <w:t xml:space="preserve">The distribution of the sample mean </w:t>
      </w:r>
      <w:r w:rsidRPr="00DE012E">
        <w:rPr>
          <w:rFonts w:ascii="Times New Roman" w:eastAsia="Times New Roman" w:hAnsi="Times New Roman"/>
          <w:b/>
          <w:color w:val="000000"/>
        </w:rPr>
        <w:t>is normally distributed.</w:t>
      </w:r>
    </w:p>
    <w:p w14:paraId="155F1DE0" w14:textId="77777777" w:rsidR="001C34D3" w:rsidRPr="008D4423" w:rsidRDefault="001C34D3" w:rsidP="001C34D3">
      <w:pPr>
        <w:pStyle w:val="ListParagraph"/>
        <w:numPr>
          <w:ilvl w:val="1"/>
          <w:numId w:val="1"/>
        </w:numPr>
        <w:shd w:val="clear" w:color="auto" w:fill="FFFFFF"/>
        <w:spacing w:line="240" w:lineRule="auto"/>
        <w:rPr>
          <w:rFonts w:ascii="Times New Roman" w:hAnsi="Times New Roman"/>
          <w:sz w:val="24"/>
          <w:szCs w:val="24"/>
        </w:rPr>
      </w:pPr>
      <w:r w:rsidRPr="008D4423">
        <w:rPr>
          <w:rFonts w:ascii="Times New Roman" w:eastAsia="Times New Roman" w:hAnsi="Times New Roman"/>
          <w:b/>
          <w:color w:val="000000"/>
        </w:rPr>
        <w:t xml:space="preserve">Sigma is assumed to be known.  </w:t>
      </w:r>
    </w:p>
    <w:p w14:paraId="7D09E7D9" w14:textId="77777777" w:rsidR="001C34D3" w:rsidRPr="00F43219" w:rsidRDefault="001C34D3" w:rsidP="001C34D3">
      <w:pPr>
        <w:pStyle w:val="Standard"/>
        <w:rPr>
          <w:rFonts w:ascii="Times New Roman" w:hAnsi="Times New Roman" w:cs="Times New Roman"/>
        </w:rPr>
      </w:pPr>
      <w:r w:rsidRPr="00DB2BF7">
        <w:rPr>
          <w:rFonts w:ascii="Times New Roman" w:hAnsi="Times New Roman" w:cs="Times New Roman"/>
          <w:sz w:val="24"/>
          <w:szCs w:val="24"/>
        </w:rPr>
        <w:t xml:space="preserve">The Graduate Management Admission Test (GMAT) is used as an admission criterion in many masters of business administration (MBA) programs. A BYU-I professor would like to estimate the population mean from a simple random sample of 50 people’s scores. The sample mean for </w:t>
      </w:r>
      <w:r>
        <w:rPr>
          <w:rFonts w:ascii="Times New Roman" w:hAnsi="Times New Roman" w:cs="Times New Roman"/>
          <w:sz w:val="24"/>
          <w:szCs w:val="24"/>
        </w:rPr>
        <w:t>these 50 students is</w:t>
      </w:r>
      <w:r w:rsidRPr="00DB2BF7">
        <w:rPr>
          <w:rFonts w:ascii="Times New Roman" w:hAnsi="Times New Roman" w:cs="Times New Roman"/>
          <w:sz w:val="24"/>
          <w:szCs w:val="24"/>
        </w:rPr>
        <w:t xml:space="preserve"> 541.   Assuming a population standard deviation of 32, answer the following questions:</w:t>
      </w:r>
    </w:p>
    <w:p w14:paraId="001068FF" w14:textId="77777777" w:rsidR="001C34D3" w:rsidRDefault="001C34D3" w:rsidP="001C34D3">
      <w:pPr>
        <w:pStyle w:val="Standard"/>
        <w:numPr>
          <w:ilvl w:val="0"/>
          <w:numId w:val="1"/>
        </w:numPr>
        <w:rPr>
          <w:rFonts w:ascii="Times New Roman" w:hAnsi="Times New Roman" w:cs="Times New Roman"/>
        </w:rPr>
      </w:pPr>
      <w:r w:rsidRPr="00F43219">
        <w:rPr>
          <w:rFonts w:ascii="Times New Roman" w:hAnsi="Times New Roman" w:cs="Times New Roman"/>
        </w:rPr>
        <w:t>What is the point estimate for the population mean?</w:t>
      </w:r>
      <w:r>
        <w:rPr>
          <w:rFonts w:ascii="Times New Roman" w:hAnsi="Times New Roman" w:cs="Times New Roman"/>
        </w:rPr>
        <w:t xml:space="preserve"> </w:t>
      </w:r>
      <w:r w:rsidRPr="00F86162">
        <w:rPr>
          <w:rFonts w:ascii="Times New Roman" w:hAnsi="Times New Roman" w:cs="Times New Roman"/>
          <w:b/>
        </w:rPr>
        <w:t xml:space="preserve"> 541</w:t>
      </w:r>
      <w:r>
        <w:rPr>
          <w:rFonts w:ascii="Times New Roman" w:hAnsi="Times New Roman" w:cs="Times New Roman"/>
        </w:rPr>
        <w:t xml:space="preserve"> </w:t>
      </w:r>
    </w:p>
    <w:p w14:paraId="1098A72D" w14:textId="77777777" w:rsidR="001C34D3" w:rsidRPr="00F616C6" w:rsidRDefault="001C34D3" w:rsidP="001C34D3">
      <w:pPr>
        <w:pStyle w:val="Standard"/>
        <w:ind w:left="720"/>
        <w:rPr>
          <w:rFonts w:ascii="Times New Roman" w:hAnsi="Times New Roman" w:cs="Times New Roman"/>
          <w:b/>
        </w:rPr>
      </w:pPr>
      <w:r>
        <w:rPr>
          <w:rFonts w:ascii="Times New Roman" w:hAnsi="Times New Roman" w:cs="Times New Roman"/>
          <w:b/>
        </w:rPr>
        <w:t xml:space="preserve">We use the sample mean to estimate the population mean.  Since the sample mean is 541 this is the point estimate for the population mean.    </w:t>
      </w:r>
    </w:p>
    <w:p w14:paraId="4B522717" w14:textId="77777777" w:rsidR="001C34D3" w:rsidRDefault="001C34D3" w:rsidP="001C34D3">
      <w:pPr>
        <w:pStyle w:val="Standard"/>
        <w:numPr>
          <w:ilvl w:val="0"/>
          <w:numId w:val="1"/>
        </w:numPr>
        <w:rPr>
          <w:rFonts w:ascii="Times New Roman" w:hAnsi="Times New Roman" w:cs="Times New Roman"/>
        </w:rPr>
      </w:pPr>
      <w:r w:rsidRPr="00F43219">
        <w:rPr>
          <w:rFonts w:ascii="Times New Roman" w:hAnsi="Times New Roman" w:cs="Times New Roman"/>
        </w:rPr>
        <w:t xml:space="preserve">Create a 95% confidence interval for the population mean.  Show all your work below.  </w:t>
      </w:r>
    </w:p>
    <w:p w14:paraId="29B27844" w14:textId="77777777" w:rsidR="001C34D3" w:rsidRPr="00D3784F" w:rsidRDefault="00057AF6" w:rsidP="001C34D3">
      <w:pPr>
        <w:pStyle w:val="Standard"/>
        <w:ind w:left="1440"/>
        <w:rPr>
          <w:rFonts w:ascii="Times New Roman" w:hAnsi="Times New Roman" w:cs="Times New Roman"/>
          <w:b/>
        </w:rPr>
      </w:pPr>
      <m:oMath>
        <m:acc>
          <m:accPr>
            <m:chr m:val="̅"/>
            <m:ctrlPr>
              <w:rPr>
                <w:rFonts w:ascii="Cambria Math" w:hAnsi="Cambria Math" w:cs="Times New Roman"/>
                <w:b/>
                <w:i/>
              </w:rPr>
            </m:ctrlPr>
          </m:accPr>
          <m:e>
            <m:r>
              <m:rPr>
                <m:sty m:val="bi"/>
              </m:rPr>
              <w:rPr>
                <w:rFonts w:ascii="Cambria Math" w:hAnsi="Cambria Math" w:cs="Times New Roman"/>
              </w:rPr>
              <m:t>x</m:t>
            </m:r>
          </m:e>
        </m:acc>
        <m:r>
          <m:rPr>
            <m:sty m:val="bi"/>
          </m:rPr>
          <w:rPr>
            <w:rFonts w:ascii="Cambria Math" w:hAnsi="Cambria Math" w:cs="Times New Roman"/>
          </w:rPr>
          <m:t xml:space="preserve"> ±</m:t>
        </m:r>
        <m:sSup>
          <m:sSupPr>
            <m:ctrlPr>
              <w:rPr>
                <w:rFonts w:ascii="Cambria Math" w:hAnsi="Cambria Math" w:cs="Times New Roman"/>
                <w:b/>
                <w:i/>
              </w:rPr>
            </m:ctrlPr>
          </m:sSupPr>
          <m:e>
            <m:r>
              <m:rPr>
                <m:sty m:val="bi"/>
              </m:rPr>
              <w:rPr>
                <w:rFonts w:ascii="Cambria Math" w:hAnsi="Cambria Math" w:cs="Times New Roman"/>
              </w:rPr>
              <m:t>z</m:t>
            </m:r>
          </m:e>
          <m:sup>
            <m:r>
              <m:rPr>
                <m:sty m:val="bi"/>
              </m:rPr>
              <w:rPr>
                <w:rFonts w:ascii="Cambria Math" w:hAnsi="Cambria Math" w:cs="Times New Roman"/>
              </w:rPr>
              <m:t xml:space="preserve">* </m:t>
            </m:r>
          </m:sup>
        </m:sSup>
        <m:f>
          <m:fPr>
            <m:ctrlPr>
              <w:rPr>
                <w:rFonts w:ascii="Cambria Math" w:hAnsi="Cambria Math" w:cs="Times New Roman"/>
                <w:b/>
                <w:i/>
              </w:rPr>
            </m:ctrlPr>
          </m:fPr>
          <m:num>
            <m:r>
              <m:rPr>
                <m:sty m:val="bi"/>
              </m:rPr>
              <w:rPr>
                <w:rFonts w:ascii="Cambria Math" w:hAnsi="Cambria Math" w:cs="Times New Roman"/>
              </w:rPr>
              <m:t>σ</m:t>
            </m:r>
          </m:num>
          <m:den>
            <m:r>
              <m:rPr>
                <m:sty m:val="bi"/>
              </m:rPr>
              <w:rPr>
                <w:rFonts w:ascii="Cambria Math" w:hAnsi="Cambria Math" w:cs="Times New Roman"/>
              </w:rPr>
              <m:t>√n</m:t>
            </m:r>
          </m:den>
        </m:f>
      </m:oMath>
      <w:r w:rsidR="001C34D3">
        <w:rPr>
          <w:rFonts w:ascii="Times New Roman" w:hAnsi="Times New Roman" w:cs="Times New Roman"/>
          <w:b/>
        </w:rPr>
        <w:t xml:space="preserve">       </w:t>
      </w:r>
      <m:oMath>
        <m:r>
          <m:rPr>
            <m:sty m:val="bi"/>
          </m:rPr>
          <w:rPr>
            <w:rFonts w:ascii="Cambria Math" w:hAnsi="Cambria Math" w:cs="Times New Roman"/>
          </w:rPr>
          <m:t>541 ±1.96</m:t>
        </m:r>
        <m:f>
          <m:fPr>
            <m:ctrlPr>
              <w:rPr>
                <w:rFonts w:ascii="Cambria Math" w:hAnsi="Cambria Math" w:cs="Times New Roman"/>
                <w:b/>
                <w:i/>
              </w:rPr>
            </m:ctrlPr>
          </m:fPr>
          <m:num>
            <m:r>
              <m:rPr>
                <m:sty m:val="bi"/>
              </m:rPr>
              <w:rPr>
                <w:rFonts w:ascii="Cambria Math" w:hAnsi="Cambria Math" w:cs="Times New Roman"/>
              </w:rPr>
              <m:t>32</m:t>
            </m:r>
          </m:num>
          <m:den>
            <m:rad>
              <m:radPr>
                <m:degHide m:val="1"/>
                <m:ctrlPr>
                  <w:rPr>
                    <w:rFonts w:ascii="Cambria Math" w:hAnsi="Cambria Math" w:cs="Times New Roman"/>
                    <w:b/>
                    <w:i/>
                  </w:rPr>
                </m:ctrlPr>
              </m:radPr>
              <m:deg/>
              <m:e>
                <m:r>
                  <m:rPr>
                    <m:sty m:val="bi"/>
                  </m:rPr>
                  <w:rPr>
                    <w:rFonts w:ascii="Cambria Math" w:hAnsi="Cambria Math" w:cs="Times New Roman"/>
                  </w:rPr>
                  <m:t>50</m:t>
                </m:r>
              </m:e>
            </m:rad>
          </m:den>
        </m:f>
        <m:r>
          <m:rPr>
            <m:sty m:val="bi"/>
          </m:rPr>
          <w:rPr>
            <w:rFonts w:ascii="Cambria Math" w:hAnsi="Cambria Math" w:cs="Times New Roman"/>
          </w:rPr>
          <m:t xml:space="preserve">= </m:t>
        </m:r>
      </m:oMath>
      <w:r w:rsidR="001C34D3">
        <w:rPr>
          <w:rFonts w:ascii="Times New Roman" w:hAnsi="Times New Roman" w:cs="Times New Roman"/>
          <w:b/>
        </w:rPr>
        <w:t xml:space="preserve">  (532.13, 549.87)  </w:t>
      </w:r>
    </w:p>
    <w:p w14:paraId="3EBC80FA" w14:textId="77777777" w:rsidR="001C34D3" w:rsidRDefault="001C34D3" w:rsidP="001C34D3">
      <w:pPr>
        <w:pStyle w:val="Standard"/>
        <w:numPr>
          <w:ilvl w:val="0"/>
          <w:numId w:val="1"/>
        </w:numPr>
        <w:rPr>
          <w:rFonts w:ascii="Times New Roman" w:hAnsi="Times New Roman" w:cs="Times New Roman"/>
        </w:rPr>
      </w:pPr>
      <w:r w:rsidRPr="00F43219">
        <w:rPr>
          <w:rFonts w:ascii="Times New Roman" w:hAnsi="Times New Roman" w:cs="Times New Roman"/>
        </w:rPr>
        <w:lastRenderedPageBreak/>
        <w:t xml:space="preserve">Say that the sample size changes to </w:t>
      </w:r>
      <m:oMath>
        <m:r>
          <w:rPr>
            <w:rFonts w:ascii="Cambria Math" w:hAnsi="Cambria Math" w:cs="Times New Roman"/>
          </w:rPr>
          <m:t>n=100.</m:t>
        </m:r>
      </m:oMath>
      <w:r w:rsidRPr="00F43219">
        <w:rPr>
          <w:rFonts w:ascii="Times New Roman" w:hAnsi="Times New Roman" w:cs="Times New Roman"/>
        </w:rPr>
        <w:t xml:space="preserve">  Now compute a 95% confidence interval with the same point estimate.</w:t>
      </w:r>
    </w:p>
    <w:p w14:paraId="60ACBA1B" w14:textId="77777777" w:rsidR="001C34D3" w:rsidRPr="00D3784F" w:rsidRDefault="00057AF6" w:rsidP="001C34D3">
      <w:pPr>
        <w:pStyle w:val="Standard"/>
        <w:ind w:left="1440"/>
        <w:rPr>
          <w:rFonts w:ascii="Times New Roman" w:hAnsi="Times New Roman" w:cs="Times New Roman"/>
          <w:b/>
        </w:rPr>
      </w:pPr>
      <m:oMath>
        <m:acc>
          <m:accPr>
            <m:chr m:val="̅"/>
            <m:ctrlPr>
              <w:rPr>
                <w:rFonts w:ascii="Cambria Math" w:hAnsi="Cambria Math" w:cs="Times New Roman"/>
                <w:b/>
                <w:i/>
              </w:rPr>
            </m:ctrlPr>
          </m:accPr>
          <m:e>
            <m:r>
              <m:rPr>
                <m:sty m:val="bi"/>
              </m:rPr>
              <w:rPr>
                <w:rFonts w:ascii="Cambria Math" w:hAnsi="Cambria Math" w:cs="Times New Roman"/>
              </w:rPr>
              <m:t>x</m:t>
            </m:r>
          </m:e>
        </m:acc>
        <m:r>
          <m:rPr>
            <m:sty m:val="bi"/>
          </m:rPr>
          <w:rPr>
            <w:rFonts w:ascii="Cambria Math" w:hAnsi="Cambria Math" w:cs="Times New Roman"/>
          </w:rPr>
          <m:t xml:space="preserve"> ±</m:t>
        </m:r>
        <m:sSup>
          <m:sSupPr>
            <m:ctrlPr>
              <w:rPr>
                <w:rFonts w:ascii="Cambria Math" w:hAnsi="Cambria Math" w:cs="Times New Roman"/>
                <w:b/>
                <w:i/>
              </w:rPr>
            </m:ctrlPr>
          </m:sSupPr>
          <m:e>
            <m:r>
              <m:rPr>
                <m:sty m:val="bi"/>
              </m:rPr>
              <w:rPr>
                <w:rFonts w:ascii="Cambria Math" w:hAnsi="Cambria Math" w:cs="Times New Roman"/>
              </w:rPr>
              <m:t>z</m:t>
            </m:r>
          </m:e>
          <m:sup>
            <m:r>
              <m:rPr>
                <m:sty m:val="bi"/>
              </m:rPr>
              <w:rPr>
                <w:rFonts w:ascii="Cambria Math" w:hAnsi="Cambria Math" w:cs="Times New Roman"/>
              </w:rPr>
              <m:t xml:space="preserve">* </m:t>
            </m:r>
          </m:sup>
        </m:sSup>
        <m:f>
          <m:fPr>
            <m:ctrlPr>
              <w:rPr>
                <w:rFonts w:ascii="Cambria Math" w:hAnsi="Cambria Math" w:cs="Times New Roman"/>
                <w:b/>
                <w:i/>
              </w:rPr>
            </m:ctrlPr>
          </m:fPr>
          <m:num>
            <m:r>
              <m:rPr>
                <m:sty m:val="bi"/>
              </m:rPr>
              <w:rPr>
                <w:rFonts w:ascii="Cambria Math" w:hAnsi="Cambria Math" w:cs="Times New Roman"/>
              </w:rPr>
              <m:t>σ</m:t>
            </m:r>
          </m:num>
          <m:den>
            <m:r>
              <m:rPr>
                <m:sty m:val="bi"/>
              </m:rPr>
              <w:rPr>
                <w:rFonts w:ascii="Cambria Math" w:hAnsi="Cambria Math" w:cs="Times New Roman"/>
              </w:rPr>
              <m:t>√n</m:t>
            </m:r>
          </m:den>
        </m:f>
      </m:oMath>
      <w:r w:rsidR="001C34D3">
        <w:rPr>
          <w:rFonts w:ascii="Times New Roman" w:hAnsi="Times New Roman" w:cs="Times New Roman"/>
          <w:b/>
        </w:rPr>
        <w:t xml:space="preserve">       </w:t>
      </w:r>
      <m:oMath>
        <m:r>
          <m:rPr>
            <m:sty m:val="bi"/>
          </m:rPr>
          <w:rPr>
            <w:rFonts w:ascii="Cambria Math" w:hAnsi="Cambria Math" w:cs="Times New Roman"/>
          </w:rPr>
          <m:t>541 ±1.96</m:t>
        </m:r>
        <m:f>
          <m:fPr>
            <m:ctrlPr>
              <w:rPr>
                <w:rFonts w:ascii="Cambria Math" w:hAnsi="Cambria Math" w:cs="Times New Roman"/>
                <w:b/>
                <w:i/>
              </w:rPr>
            </m:ctrlPr>
          </m:fPr>
          <m:num>
            <m:r>
              <m:rPr>
                <m:sty m:val="bi"/>
              </m:rPr>
              <w:rPr>
                <w:rFonts w:ascii="Cambria Math" w:hAnsi="Cambria Math" w:cs="Times New Roman"/>
              </w:rPr>
              <m:t>32</m:t>
            </m:r>
          </m:num>
          <m:den>
            <m:rad>
              <m:radPr>
                <m:degHide m:val="1"/>
                <m:ctrlPr>
                  <w:rPr>
                    <w:rFonts w:ascii="Cambria Math" w:hAnsi="Cambria Math" w:cs="Times New Roman"/>
                    <w:b/>
                    <w:i/>
                  </w:rPr>
                </m:ctrlPr>
              </m:radPr>
              <m:deg/>
              <m:e>
                <m:r>
                  <m:rPr>
                    <m:sty m:val="bi"/>
                  </m:rPr>
                  <w:rPr>
                    <w:rFonts w:ascii="Cambria Math" w:hAnsi="Cambria Math" w:cs="Times New Roman"/>
                  </w:rPr>
                  <m:t>100</m:t>
                </m:r>
              </m:e>
            </m:rad>
          </m:den>
        </m:f>
        <m:r>
          <m:rPr>
            <m:sty m:val="bi"/>
          </m:rPr>
          <w:rPr>
            <w:rFonts w:ascii="Cambria Math" w:hAnsi="Cambria Math" w:cs="Times New Roman"/>
          </w:rPr>
          <m:t xml:space="preserve">= </m:t>
        </m:r>
      </m:oMath>
      <w:r w:rsidR="001C34D3">
        <w:rPr>
          <w:rFonts w:ascii="Times New Roman" w:hAnsi="Times New Roman" w:cs="Times New Roman"/>
          <w:b/>
        </w:rPr>
        <w:t xml:space="preserve">  (534.73</w:t>
      </w:r>
      <w:r w:rsidR="001C34D3" w:rsidRPr="00D3784F">
        <w:rPr>
          <w:rFonts w:ascii="Times New Roman" w:hAnsi="Times New Roman" w:cs="Times New Roman"/>
          <w:b/>
        </w:rPr>
        <w:t xml:space="preserve">, 547.27)  </w:t>
      </w:r>
    </w:p>
    <w:p w14:paraId="5D6C7BFE" w14:textId="77777777" w:rsidR="001C34D3" w:rsidRPr="008D4423" w:rsidRDefault="001C34D3" w:rsidP="001C34D3">
      <w:pPr>
        <w:pStyle w:val="Standard"/>
        <w:numPr>
          <w:ilvl w:val="0"/>
          <w:numId w:val="1"/>
        </w:numPr>
        <w:tabs>
          <w:tab w:val="left" w:pos="1680"/>
        </w:tabs>
        <w:rPr>
          <w:rFonts w:ascii="Times New Roman" w:eastAsia="Calibri" w:hAnsi="Times New Roman" w:cs="Times New Roman"/>
          <w:b/>
          <w:kern w:val="0"/>
        </w:rPr>
      </w:pPr>
      <w:r w:rsidRPr="008D4423">
        <w:rPr>
          <w:rFonts w:ascii="Times New Roman" w:hAnsi="Times New Roman" w:cs="Times New Roman"/>
        </w:rPr>
        <w:t>How does the Margin of Error for the 95% confidence interval of sample size 50 compare to the margin of error for the 95% confidence interval of sample size 100?</w:t>
      </w:r>
    </w:p>
    <w:p w14:paraId="25DDA57A" w14:textId="77777777" w:rsidR="001C34D3" w:rsidRPr="00F43219" w:rsidRDefault="001C34D3" w:rsidP="001C34D3">
      <w:pPr>
        <w:pStyle w:val="Standard"/>
        <w:tabs>
          <w:tab w:val="left" w:pos="1680"/>
        </w:tabs>
        <w:ind w:left="720"/>
        <w:rPr>
          <w:rFonts w:ascii="Times New Roman" w:hAnsi="Times New Roman" w:cs="Times New Roman"/>
        </w:rPr>
      </w:pPr>
      <w:r w:rsidRPr="008D4423">
        <w:rPr>
          <w:rFonts w:ascii="Times New Roman" w:eastAsia="Calibri" w:hAnsi="Times New Roman" w:cs="Times New Roman"/>
          <w:b/>
          <w:kern w:val="0"/>
        </w:rPr>
        <w:t xml:space="preserve">Notice that the margin of error gets smaller as the sample size grows larger.  </w:t>
      </w:r>
    </w:p>
    <w:p w14:paraId="432209DE" w14:textId="77777777" w:rsidR="001C34D3" w:rsidRDefault="001C34D3" w:rsidP="001C34D3">
      <w:pPr>
        <w:pStyle w:val="Standard"/>
        <w:numPr>
          <w:ilvl w:val="0"/>
          <w:numId w:val="1"/>
        </w:numPr>
        <w:rPr>
          <w:rFonts w:ascii="Times New Roman" w:hAnsi="Times New Roman" w:cs="Times New Roman"/>
          <w:sz w:val="24"/>
          <w:szCs w:val="24"/>
        </w:rPr>
      </w:pPr>
      <w:r>
        <w:rPr>
          <w:rFonts w:ascii="Times New Roman" w:hAnsi="Times New Roman" w:cs="Times New Roman"/>
          <w:sz w:val="24"/>
          <w:szCs w:val="24"/>
        </w:rPr>
        <w:t>Create a 90% confidence interval for the original 50 students.</w:t>
      </w:r>
    </w:p>
    <w:p w14:paraId="0BE16D9B" w14:textId="77777777" w:rsidR="001C34D3" w:rsidRDefault="00057AF6" w:rsidP="001C34D3">
      <w:pPr>
        <w:pStyle w:val="Standard"/>
        <w:ind w:left="720"/>
        <w:rPr>
          <w:rFonts w:ascii="Times New Roman" w:hAnsi="Times New Roman" w:cs="Times New Roman"/>
          <w:sz w:val="24"/>
          <w:szCs w:val="24"/>
        </w:rPr>
      </w:pPr>
      <m:oMath>
        <m:acc>
          <m:accPr>
            <m:chr m:val="̅"/>
            <m:ctrlPr>
              <w:rPr>
                <w:rFonts w:ascii="Cambria Math" w:hAnsi="Cambria Math" w:cs="Times New Roman"/>
                <w:b/>
                <w:i/>
              </w:rPr>
            </m:ctrlPr>
          </m:accPr>
          <m:e>
            <m:r>
              <m:rPr>
                <m:sty m:val="bi"/>
              </m:rPr>
              <w:rPr>
                <w:rFonts w:ascii="Cambria Math" w:hAnsi="Cambria Math" w:cs="Times New Roman"/>
              </w:rPr>
              <m:t>x</m:t>
            </m:r>
          </m:e>
        </m:acc>
        <m:r>
          <m:rPr>
            <m:sty m:val="bi"/>
          </m:rPr>
          <w:rPr>
            <w:rFonts w:ascii="Cambria Math" w:hAnsi="Cambria Math" w:cs="Times New Roman"/>
          </w:rPr>
          <m:t xml:space="preserve"> ±</m:t>
        </m:r>
        <m:sSup>
          <m:sSupPr>
            <m:ctrlPr>
              <w:rPr>
                <w:rFonts w:ascii="Cambria Math" w:hAnsi="Cambria Math" w:cs="Times New Roman"/>
                <w:b/>
                <w:i/>
              </w:rPr>
            </m:ctrlPr>
          </m:sSupPr>
          <m:e>
            <m:r>
              <m:rPr>
                <m:sty m:val="bi"/>
              </m:rPr>
              <w:rPr>
                <w:rFonts w:ascii="Cambria Math" w:hAnsi="Cambria Math" w:cs="Times New Roman"/>
              </w:rPr>
              <m:t>z</m:t>
            </m:r>
          </m:e>
          <m:sup>
            <m:r>
              <m:rPr>
                <m:sty m:val="bi"/>
              </m:rPr>
              <w:rPr>
                <w:rFonts w:ascii="Cambria Math" w:hAnsi="Cambria Math" w:cs="Times New Roman"/>
              </w:rPr>
              <m:t xml:space="preserve">* </m:t>
            </m:r>
          </m:sup>
        </m:sSup>
        <m:f>
          <m:fPr>
            <m:ctrlPr>
              <w:rPr>
                <w:rFonts w:ascii="Cambria Math" w:hAnsi="Cambria Math" w:cs="Times New Roman"/>
                <w:b/>
                <w:i/>
              </w:rPr>
            </m:ctrlPr>
          </m:fPr>
          <m:num>
            <m:r>
              <m:rPr>
                <m:sty m:val="bi"/>
              </m:rPr>
              <w:rPr>
                <w:rFonts w:ascii="Cambria Math" w:hAnsi="Cambria Math" w:cs="Times New Roman"/>
              </w:rPr>
              <m:t>σ</m:t>
            </m:r>
          </m:num>
          <m:den>
            <m:r>
              <m:rPr>
                <m:sty m:val="bi"/>
              </m:rPr>
              <w:rPr>
                <w:rFonts w:ascii="Cambria Math" w:hAnsi="Cambria Math" w:cs="Times New Roman"/>
              </w:rPr>
              <m:t>√n</m:t>
            </m:r>
          </m:den>
        </m:f>
      </m:oMath>
      <w:r w:rsidR="001C34D3">
        <w:rPr>
          <w:rFonts w:ascii="Times New Roman" w:hAnsi="Times New Roman" w:cs="Times New Roman"/>
          <w:b/>
        </w:rPr>
        <w:t xml:space="preserve">       </w:t>
      </w:r>
      <m:oMath>
        <m:r>
          <m:rPr>
            <m:sty m:val="bi"/>
          </m:rPr>
          <w:rPr>
            <w:rFonts w:ascii="Cambria Math" w:hAnsi="Cambria Math" w:cs="Times New Roman"/>
          </w:rPr>
          <m:t>541 ±1.65</m:t>
        </m:r>
        <m:f>
          <m:fPr>
            <m:ctrlPr>
              <w:rPr>
                <w:rFonts w:ascii="Cambria Math" w:hAnsi="Cambria Math" w:cs="Times New Roman"/>
                <w:b/>
                <w:i/>
              </w:rPr>
            </m:ctrlPr>
          </m:fPr>
          <m:num>
            <m:r>
              <m:rPr>
                <m:sty m:val="bi"/>
              </m:rPr>
              <w:rPr>
                <w:rFonts w:ascii="Cambria Math" w:hAnsi="Cambria Math" w:cs="Times New Roman"/>
              </w:rPr>
              <m:t>32</m:t>
            </m:r>
          </m:num>
          <m:den>
            <m:rad>
              <m:radPr>
                <m:degHide m:val="1"/>
                <m:ctrlPr>
                  <w:rPr>
                    <w:rFonts w:ascii="Cambria Math" w:hAnsi="Cambria Math" w:cs="Times New Roman"/>
                    <w:b/>
                    <w:i/>
                  </w:rPr>
                </m:ctrlPr>
              </m:radPr>
              <m:deg/>
              <m:e>
                <m:r>
                  <m:rPr>
                    <m:sty m:val="bi"/>
                  </m:rPr>
                  <w:rPr>
                    <w:rFonts w:ascii="Cambria Math" w:hAnsi="Cambria Math" w:cs="Times New Roman"/>
                  </w:rPr>
                  <m:t>50</m:t>
                </m:r>
              </m:e>
            </m:rad>
          </m:den>
        </m:f>
        <m:r>
          <m:rPr>
            <m:sty m:val="bi"/>
          </m:rPr>
          <w:rPr>
            <w:rFonts w:ascii="Cambria Math" w:hAnsi="Cambria Math" w:cs="Times New Roman"/>
          </w:rPr>
          <m:t xml:space="preserve">= </m:t>
        </m:r>
      </m:oMath>
      <w:r w:rsidR="001C34D3">
        <w:rPr>
          <w:rFonts w:ascii="Times New Roman" w:hAnsi="Times New Roman" w:cs="Times New Roman"/>
          <w:b/>
        </w:rPr>
        <w:t xml:space="preserve">  </w:t>
      </w:r>
      <w:r w:rsidR="001C34D3">
        <w:rPr>
          <w:rFonts w:ascii="Times New Roman" w:hAnsi="Times New Roman" w:cs="Times New Roman"/>
          <w:b/>
          <w:sz w:val="24"/>
          <w:szCs w:val="24"/>
        </w:rPr>
        <w:t>(533.56, 548.44)</w:t>
      </w:r>
    </w:p>
    <w:p w14:paraId="6236929F" w14:textId="77777777" w:rsidR="001C34D3" w:rsidRDefault="001C34D3" w:rsidP="001C34D3">
      <w:pPr>
        <w:pStyle w:val="Standard"/>
        <w:numPr>
          <w:ilvl w:val="0"/>
          <w:numId w:val="1"/>
        </w:numPr>
        <w:rPr>
          <w:rFonts w:ascii="Times New Roman" w:hAnsi="Times New Roman" w:cs="Times New Roman"/>
          <w:sz w:val="24"/>
          <w:szCs w:val="24"/>
        </w:rPr>
      </w:pPr>
      <w:r>
        <w:rPr>
          <w:rFonts w:ascii="Times New Roman" w:hAnsi="Times New Roman" w:cs="Times New Roman"/>
          <w:sz w:val="24"/>
          <w:szCs w:val="24"/>
        </w:rPr>
        <w:t>How does the Margin of Error for the 95% confidence interval that you computed in question 8 compare to the Margin of Error for the 90% confidence interval that you computed in question 11?</w:t>
      </w:r>
    </w:p>
    <w:p w14:paraId="62A3CA42" w14:textId="77777777" w:rsidR="001C34D3" w:rsidRDefault="001C34D3" w:rsidP="001C34D3">
      <w:pPr>
        <w:pStyle w:val="Standard"/>
        <w:ind w:left="720"/>
        <w:rPr>
          <w:rFonts w:ascii="Times New Roman" w:hAnsi="Times New Roman" w:cs="Times New Roman"/>
          <w:b/>
          <w:sz w:val="24"/>
          <w:szCs w:val="24"/>
        </w:rPr>
      </w:pPr>
      <w:r>
        <w:rPr>
          <w:rFonts w:ascii="Times New Roman" w:hAnsi="Times New Roman" w:cs="Times New Roman"/>
          <w:b/>
          <w:sz w:val="24"/>
          <w:szCs w:val="24"/>
        </w:rPr>
        <w:t xml:space="preserve">Remember the margin of error is just the second part of the equation or </w:t>
      </w:r>
      <m:oMath>
        <m:sSup>
          <m:sSupPr>
            <m:ctrlPr>
              <w:rPr>
                <w:rFonts w:ascii="Cambria Math" w:hAnsi="Cambria Math" w:cs="Times New Roman"/>
                <w:b/>
                <w:i/>
              </w:rPr>
            </m:ctrlPr>
          </m:sSupPr>
          <m:e>
            <m:r>
              <m:rPr>
                <m:sty m:val="bi"/>
              </m:rPr>
              <w:rPr>
                <w:rFonts w:ascii="Cambria Math" w:hAnsi="Cambria Math" w:cs="Times New Roman"/>
              </w:rPr>
              <m:t>z</m:t>
            </m:r>
          </m:e>
          <m:sup>
            <m:r>
              <m:rPr>
                <m:sty m:val="bi"/>
              </m:rPr>
              <w:rPr>
                <w:rFonts w:ascii="Cambria Math" w:hAnsi="Cambria Math" w:cs="Times New Roman"/>
              </w:rPr>
              <m:t xml:space="preserve">* </m:t>
            </m:r>
          </m:sup>
        </m:sSup>
        <m:f>
          <m:fPr>
            <m:ctrlPr>
              <w:rPr>
                <w:rFonts w:ascii="Cambria Math" w:hAnsi="Cambria Math" w:cs="Times New Roman"/>
                <w:b/>
                <w:i/>
              </w:rPr>
            </m:ctrlPr>
          </m:fPr>
          <m:num>
            <m:r>
              <m:rPr>
                <m:sty m:val="bi"/>
              </m:rPr>
              <w:rPr>
                <w:rFonts w:ascii="Cambria Math" w:hAnsi="Cambria Math" w:cs="Times New Roman"/>
              </w:rPr>
              <m:t>σ</m:t>
            </m:r>
          </m:num>
          <m:den>
            <m:r>
              <m:rPr>
                <m:sty m:val="bi"/>
              </m:rPr>
              <w:rPr>
                <w:rFonts w:ascii="Cambria Math" w:hAnsi="Cambria Math" w:cs="Times New Roman"/>
              </w:rPr>
              <m:t>√n</m:t>
            </m:r>
          </m:den>
        </m:f>
      </m:oMath>
      <w:r>
        <w:rPr>
          <w:rFonts w:ascii="Times New Roman" w:hAnsi="Times New Roman" w:cs="Times New Roman"/>
          <w:b/>
        </w:rPr>
        <w:t xml:space="preserve">      </w:t>
      </w:r>
      <w:r>
        <w:rPr>
          <w:rFonts w:ascii="Times New Roman" w:hAnsi="Times New Roman" w:cs="Times New Roman"/>
          <w:b/>
          <w:sz w:val="24"/>
          <w:szCs w:val="24"/>
        </w:rPr>
        <w:t xml:space="preserve"> therefore in comparing the two margins of error, the margin of error for a 95% confidence interval is 8.87 while the margin of error for a 90% confidence interval is 7.47.        </w:t>
      </w:r>
    </w:p>
    <w:p w14:paraId="4093206A" w14:textId="77777777" w:rsidR="001C34D3" w:rsidRDefault="001C34D3" w:rsidP="001C34D3">
      <w:pPr>
        <w:pStyle w:val="Standard"/>
        <w:ind w:left="720"/>
        <w:rPr>
          <w:rFonts w:ascii="Times New Roman" w:hAnsi="Times New Roman" w:cs="Times New Roman"/>
          <w:sz w:val="24"/>
          <w:szCs w:val="24"/>
        </w:rPr>
      </w:pPr>
      <w:r>
        <w:rPr>
          <w:rFonts w:ascii="Times New Roman" w:hAnsi="Times New Roman" w:cs="Times New Roman"/>
          <w:b/>
          <w:sz w:val="24"/>
          <w:szCs w:val="24"/>
        </w:rPr>
        <w:t>The margin of error gets smaller as the level of confidence grows smaller.</w:t>
      </w:r>
    </w:p>
    <w:p w14:paraId="674F6590" w14:textId="77777777" w:rsidR="001C34D3" w:rsidRDefault="001C34D3" w:rsidP="001C34D3">
      <w:pPr>
        <w:pStyle w:val="Standard"/>
        <w:numPr>
          <w:ilvl w:val="0"/>
          <w:numId w:val="1"/>
        </w:numPr>
        <w:rPr>
          <w:rFonts w:ascii="Times New Roman" w:hAnsi="Times New Roman" w:cs="Times New Roman"/>
          <w:sz w:val="24"/>
          <w:szCs w:val="24"/>
        </w:rPr>
      </w:pPr>
      <w:r>
        <w:rPr>
          <w:rFonts w:ascii="Times New Roman" w:hAnsi="Times New Roman" w:cs="Times New Roman"/>
          <w:sz w:val="24"/>
          <w:szCs w:val="24"/>
        </w:rPr>
        <w:t>The BYU-I professor would like to repeat the experiment, but he wants to make sure he has enough students in his sample to ensure that his Margin of Error is 5. How many students will need to be in his sample to ensure he has this level of accuracy for a 95% confidence interval?</w:t>
      </w:r>
    </w:p>
    <w:p w14:paraId="6BF82418" w14:textId="77777777" w:rsidR="001C34D3" w:rsidRPr="008D4423" w:rsidRDefault="001C34D3" w:rsidP="001C34D3">
      <w:pPr>
        <w:pStyle w:val="Standard"/>
        <w:ind w:left="720"/>
        <w:rPr>
          <w:rFonts w:ascii="Times New Roman" w:hAnsi="Times New Roman" w:cs="Times New Roman"/>
          <w:b/>
          <w:sz w:val="24"/>
          <w:szCs w:val="24"/>
        </w:rPr>
      </w:pPr>
      <m:oMath>
        <m:r>
          <m:rPr>
            <m:sty m:val="bi"/>
          </m:rPr>
          <w:rPr>
            <w:rFonts w:ascii="Cambria Math" w:hAnsi="Cambria Math" w:cs="Times New Roman"/>
            <w:sz w:val="24"/>
            <w:szCs w:val="24"/>
          </w:rPr>
          <m:t>n=</m:t>
        </m:r>
        <m:sSup>
          <m:sSupPr>
            <m:ctrlPr>
              <w:rPr>
                <w:rFonts w:ascii="Cambria Math" w:hAnsi="Cambria Math" w:cs="Times New Roman"/>
                <w:b/>
                <w:i/>
                <w:sz w:val="24"/>
                <w:szCs w:val="24"/>
              </w:rPr>
            </m:ctrlPr>
          </m:sSupPr>
          <m:e>
            <m:d>
              <m:dPr>
                <m:ctrlPr>
                  <w:rPr>
                    <w:rFonts w:ascii="Cambria Math" w:hAnsi="Cambria Math" w:cs="Times New Roman"/>
                    <w:b/>
                    <w:i/>
                    <w:sz w:val="24"/>
                    <w:szCs w:val="24"/>
                  </w:rPr>
                </m:ctrlPr>
              </m:dPr>
              <m:e>
                <m:f>
                  <m:fPr>
                    <m:ctrlPr>
                      <w:rPr>
                        <w:rFonts w:ascii="Cambria Math" w:hAnsi="Cambria Math" w:cs="Times New Roman"/>
                        <w:b/>
                        <w:i/>
                        <w:sz w:val="24"/>
                        <w:szCs w:val="24"/>
                      </w:rPr>
                    </m:ctrlPr>
                  </m:fPr>
                  <m:num>
                    <m:r>
                      <m:rPr>
                        <m:sty m:val="bi"/>
                      </m:rPr>
                      <w:rPr>
                        <w:rFonts w:ascii="Cambria Math" w:hAnsi="Cambria Math" w:cs="Times New Roman"/>
                        <w:sz w:val="24"/>
                        <w:szCs w:val="24"/>
                      </w:rPr>
                      <m:t>zσ</m:t>
                    </m:r>
                  </m:num>
                  <m:den>
                    <m:r>
                      <m:rPr>
                        <m:sty m:val="bi"/>
                      </m:rPr>
                      <w:rPr>
                        <w:rFonts w:ascii="Cambria Math" w:hAnsi="Cambria Math" w:cs="Times New Roman"/>
                        <w:sz w:val="24"/>
                        <w:szCs w:val="24"/>
                      </w:rPr>
                      <m:t>m</m:t>
                    </m:r>
                  </m:den>
                </m:f>
              </m:e>
            </m:d>
          </m:e>
          <m:sup>
            <m:r>
              <m:rPr>
                <m:sty m:val="bi"/>
              </m:rPr>
              <w:rPr>
                <w:rFonts w:ascii="Cambria Math" w:hAnsi="Cambria Math" w:cs="Times New Roman"/>
                <w:sz w:val="24"/>
                <w:szCs w:val="24"/>
              </w:rPr>
              <m:t>2</m:t>
            </m:r>
          </m:sup>
        </m:sSup>
        <m:r>
          <m:rPr>
            <m:sty m:val="bi"/>
          </m:rPr>
          <w:rPr>
            <w:rFonts w:ascii="Cambria Math" w:hAnsi="Cambria Math" w:cs="Times New Roman"/>
            <w:sz w:val="24"/>
            <w:szCs w:val="24"/>
          </w:rPr>
          <m:t>=</m:t>
        </m:r>
        <m:sSup>
          <m:sSupPr>
            <m:ctrlPr>
              <w:rPr>
                <w:rFonts w:ascii="Cambria Math" w:hAnsi="Cambria Math" w:cs="Times New Roman"/>
                <w:b/>
                <w:i/>
                <w:sz w:val="24"/>
                <w:szCs w:val="24"/>
              </w:rPr>
            </m:ctrlPr>
          </m:sSupPr>
          <m:e>
            <m:d>
              <m:dPr>
                <m:ctrlPr>
                  <w:rPr>
                    <w:rFonts w:ascii="Cambria Math" w:hAnsi="Cambria Math" w:cs="Times New Roman"/>
                    <w:b/>
                    <w:i/>
                    <w:sz w:val="24"/>
                    <w:szCs w:val="24"/>
                  </w:rPr>
                </m:ctrlPr>
              </m:dPr>
              <m:e>
                <m:f>
                  <m:fPr>
                    <m:ctrlPr>
                      <w:rPr>
                        <w:rFonts w:ascii="Cambria Math" w:hAnsi="Cambria Math" w:cs="Times New Roman"/>
                        <w:b/>
                        <w:i/>
                        <w:sz w:val="24"/>
                        <w:szCs w:val="24"/>
                      </w:rPr>
                    </m:ctrlPr>
                  </m:fPr>
                  <m:num>
                    <m:r>
                      <m:rPr>
                        <m:sty m:val="bi"/>
                      </m:rPr>
                      <w:rPr>
                        <w:rFonts w:ascii="Cambria Math" w:hAnsi="Cambria Math" w:cs="Times New Roman"/>
                        <w:sz w:val="24"/>
                        <w:szCs w:val="24"/>
                      </w:rPr>
                      <m:t>1.96×32</m:t>
                    </m:r>
                  </m:num>
                  <m:den>
                    <m:r>
                      <m:rPr>
                        <m:sty m:val="bi"/>
                      </m:rPr>
                      <w:rPr>
                        <w:rFonts w:ascii="Cambria Math" w:hAnsi="Cambria Math" w:cs="Times New Roman"/>
                        <w:sz w:val="24"/>
                        <w:szCs w:val="24"/>
                      </w:rPr>
                      <m:t>5</m:t>
                    </m:r>
                  </m:den>
                </m:f>
              </m:e>
            </m:d>
          </m:e>
          <m:sup>
            <m:r>
              <m:rPr>
                <m:sty m:val="bi"/>
              </m:rPr>
              <w:rPr>
                <w:rFonts w:ascii="Cambria Math" w:hAnsi="Cambria Math" w:cs="Times New Roman"/>
                <w:sz w:val="24"/>
                <w:szCs w:val="24"/>
              </w:rPr>
              <m:t>2</m:t>
            </m:r>
          </m:sup>
        </m:sSup>
        <m:r>
          <m:rPr>
            <m:sty m:val="bi"/>
          </m:rPr>
          <w:rPr>
            <w:rFonts w:ascii="Cambria Math" w:hAnsi="Cambria Math" w:cs="Times New Roman"/>
            <w:sz w:val="24"/>
            <w:szCs w:val="24"/>
          </w:rPr>
          <m:t xml:space="preserve">=157.3 → 158 </m:t>
        </m:r>
      </m:oMath>
      <w:r>
        <w:rPr>
          <w:rFonts w:ascii="Times New Roman" w:hAnsi="Times New Roman" w:cs="Times New Roman"/>
          <w:b/>
          <w:sz w:val="24"/>
          <w:szCs w:val="24"/>
        </w:rPr>
        <w:t xml:space="preserve">students  </w:t>
      </w:r>
    </w:p>
    <w:p w14:paraId="298DA44E" w14:textId="77777777" w:rsidR="001C34D3" w:rsidRDefault="001C34D3" w:rsidP="001C34D3"/>
    <w:p w14:paraId="39E51A48" w14:textId="77777777" w:rsidR="00A92B89" w:rsidRDefault="00057AF6"/>
    <w:sectPr w:rsidR="00A92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213A0"/>
    <w:multiLevelType w:val="multilevel"/>
    <w:tmpl w:val="14BA8606"/>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C64663F"/>
    <w:multiLevelType w:val="multilevel"/>
    <w:tmpl w:val="76A8694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4D3"/>
    <w:rsid w:val="00057AF6"/>
    <w:rsid w:val="001C34D3"/>
    <w:rsid w:val="00557C2F"/>
    <w:rsid w:val="0075569C"/>
    <w:rsid w:val="00F83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86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34D3"/>
    <w:pPr>
      <w:widowControl w:val="0"/>
      <w:suppressAutoHyphens/>
      <w:autoSpaceDN w:val="0"/>
      <w:textAlignment w:val="baseline"/>
    </w:pPr>
    <w:rPr>
      <w:rFonts w:ascii="Calibri" w:eastAsia="SimSun" w:hAnsi="Calibri" w:cs="Calibri"/>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C34D3"/>
    <w:pPr>
      <w:suppressAutoHyphens/>
      <w:autoSpaceDN w:val="0"/>
      <w:textAlignment w:val="baseline"/>
    </w:pPr>
    <w:rPr>
      <w:rFonts w:ascii="Calibri" w:eastAsia="SimSun" w:hAnsi="Calibri" w:cs="F"/>
      <w:kern w:val="3"/>
    </w:rPr>
  </w:style>
  <w:style w:type="paragraph" w:styleId="ListParagraph">
    <w:name w:val="List Paragraph"/>
    <w:basedOn w:val="Normal"/>
    <w:rsid w:val="001C34D3"/>
    <w:pPr>
      <w:widowControl/>
      <w:suppressAutoHyphens w:val="0"/>
      <w:ind w:left="720"/>
      <w:textAlignment w:val="auto"/>
    </w:pPr>
    <w:rPr>
      <w:rFonts w:eastAsia="Calibri" w:cs="Times New Roman"/>
      <w:kern w:val="0"/>
    </w:rPr>
  </w:style>
  <w:style w:type="paragraph" w:styleId="BalloonText">
    <w:name w:val="Balloon Text"/>
    <w:basedOn w:val="Normal"/>
    <w:link w:val="BalloonTextChar"/>
    <w:uiPriority w:val="99"/>
    <w:semiHidden/>
    <w:unhideWhenUsed/>
    <w:rsid w:val="001C3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4D3"/>
    <w:rPr>
      <w:rFonts w:ascii="Tahoma" w:eastAsia="SimSun" w:hAnsi="Tahoma" w:cs="Tahoma"/>
      <w:kern w:val="3"/>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34D3"/>
    <w:pPr>
      <w:widowControl w:val="0"/>
      <w:suppressAutoHyphens/>
      <w:autoSpaceDN w:val="0"/>
      <w:textAlignment w:val="baseline"/>
    </w:pPr>
    <w:rPr>
      <w:rFonts w:ascii="Calibri" w:eastAsia="SimSun" w:hAnsi="Calibri" w:cs="Calibri"/>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C34D3"/>
    <w:pPr>
      <w:suppressAutoHyphens/>
      <w:autoSpaceDN w:val="0"/>
      <w:textAlignment w:val="baseline"/>
    </w:pPr>
    <w:rPr>
      <w:rFonts w:ascii="Calibri" w:eastAsia="SimSun" w:hAnsi="Calibri" w:cs="F"/>
      <w:kern w:val="3"/>
    </w:rPr>
  </w:style>
  <w:style w:type="paragraph" w:styleId="ListParagraph">
    <w:name w:val="List Paragraph"/>
    <w:basedOn w:val="Normal"/>
    <w:rsid w:val="001C34D3"/>
    <w:pPr>
      <w:widowControl/>
      <w:suppressAutoHyphens w:val="0"/>
      <w:ind w:left="720"/>
      <w:textAlignment w:val="auto"/>
    </w:pPr>
    <w:rPr>
      <w:rFonts w:eastAsia="Calibri" w:cs="Times New Roman"/>
      <w:kern w:val="0"/>
    </w:rPr>
  </w:style>
  <w:style w:type="paragraph" w:styleId="BalloonText">
    <w:name w:val="Balloon Text"/>
    <w:basedOn w:val="Normal"/>
    <w:link w:val="BalloonTextChar"/>
    <w:uiPriority w:val="99"/>
    <w:semiHidden/>
    <w:unhideWhenUsed/>
    <w:rsid w:val="001C3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4D3"/>
    <w:rPr>
      <w:rFonts w:ascii="Tahoma" w:eastAsia="SimSun" w:hAnsi="Tahoma" w:cs="Tahoma"/>
      <w:kern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677</Words>
  <Characters>3862</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Pulsipher, Kaleb</dc:creator>
  <cp:lastModifiedBy>Kaleb Bloxham Nygaard</cp:lastModifiedBy>
  <cp:revision>3</cp:revision>
  <dcterms:created xsi:type="dcterms:W3CDTF">2013-10-02T21:59:00Z</dcterms:created>
  <dcterms:modified xsi:type="dcterms:W3CDTF">2014-06-06T16:37:00Z</dcterms:modified>
</cp:coreProperties>
</file>